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8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251"/>
        <w:gridCol w:w="204"/>
        <w:gridCol w:w="283"/>
        <w:gridCol w:w="3490"/>
      </w:tblGrid>
      <w:tr w:rsidR="001929A0" w:rsidTr="00E53DC6">
        <w:trPr>
          <w:trHeight w:hRule="exact" w:val="432"/>
          <w:jc w:val="center"/>
        </w:trPr>
        <w:tc>
          <w:tcPr>
            <w:tcW w:w="6251" w:type="dxa"/>
          </w:tcPr>
          <w:p w:rsidR="001929A0" w:rsidRDefault="001929A0"/>
        </w:tc>
        <w:tc>
          <w:tcPr>
            <w:tcW w:w="204" w:type="dxa"/>
            <w:tcBorders>
              <w:right w:val="thickThinSmallGap" w:sz="36" w:space="0" w:color="FFFFFF" w:themeColor="background1"/>
            </w:tcBorders>
          </w:tcPr>
          <w:p w:rsidR="001929A0" w:rsidRDefault="001929A0"/>
        </w:tc>
        <w:tc>
          <w:tcPr>
            <w:tcW w:w="283" w:type="dxa"/>
            <w:tcBorders>
              <w:left w:val="thickThinSmallGap" w:sz="36" w:space="0" w:color="FFFFFF" w:themeColor="background1"/>
            </w:tcBorders>
          </w:tcPr>
          <w:p w:rsidR="001929A0" w:rsidRDefault="001929A0"/>
        </w:tc>
        <w:tc>
          <w:tcPr>
            <w:tcW w:w="3490" w:type="dxa"/>
          </w:tcPr>
          <w:p w:rsidR="001929A0" w:rsidRDefault="001929A0"/>
        </w:tc>
      </w:tr>
      <w:tr w:rsidR="001929A0" w:rsidTr="00887E6E">
        <w:trPr>
          <w:trHeight w:hRule="exact" w:val="14738"/>
          <w:jc w:val="center"/>
        </w:trPr>
        <w:tc>
          <w:tcPr>
            <w:tcW w:w="6251" w:type="dxa"/>
          </w:tcPr>
          <w:p w:rsidR="007D1650" w:rsidRPr="00FC051F" w:rsidRDefault="00720968" w:rsidP="007D1650">
            <w:pPr>
              <w:rPr>
                <w:b/>
                <w:outline/>
                <w:color w:val="604878" w:themeColor="accent5"/>
                <w:sz w:val="7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outline/>
                <w:color w:val="604878" w:themeColor="accent5"/>
                <w:sz w:val="7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Communicating the Word in our communities in preparation for the “Year of the Word”</w:t>
            </w:r>
          </w:p>
          <w:p w:rsidR="005B139F" w:rsidRPr="001A6995" w:rsidRDefault="005B139F" w:rsidP="005B139F">
            <w:pPr>
              <w:rPr>
                <w:color w:val="FF0000"/>
                <w:sz w:val="40"/>
                <w:szCs w:val="40"/>
              </w:rPr>
            </w:pPr>
            <w:r w:rsidRPr="001A6995">
              <w:rPr>
                <w:sz w:val="40"/>
                <w:szCs w:val="40"/>
              </w:rPr>
              <w:t>(</w:t>
            </w:r>
            <w:r w:rsidR="00F50F19">
              <w:rPr>
                <w:sz w:val="40"/>
                <w:szCs w:val="40"/>
              </w:rPr>
              <w:t>A day for</w:t>
            </w:r>
            <w:r w:rsidR="00720968">
              <w:rPr>
                <w:sz w:val="40"/>
                <w:szCs w:val="40"/>
              </w:rPr>
              <w:t xml:space="preserve"> catechists, teachers, readers and clergy</w:t>
            </w:r>
            <w:r w:rsidRPr="001A6995">
              <w:rPr>
                <w:sz w:val="40"/>
                <w:szCs w:val="40"/>
              </w:rPr>
              <w:t>)</w:t>
            </w:r>
          </w:p>
          <w:p w:rsidR="005B139F" w:rsidRDefault="005B139F" w:rsidP="005B139F"/>
          <w:p w:rsidR="00460624" w:rsidRDefault="00460624" w:rsidP="005B139F"/>
          <w:p w:rsidR="00F50F19" w:rsidRDefault="00F50F19" w:rsidP="005B139F"/>
          <w:p w:rsidR="00460624" w:rsidRPr="005B139F" w:rsidRDefault="00460624" w:rsidP="005B139F"/>
          <w:p w:rsidR="005B139F" w:rsidRPr="005411A0" w:rsidRDefault="00720968" w:rsidP="007D1650">
            <w:pPr>
              <w:pStyle w:val="EventHeading"/>
              <w:spacing w:before="360"/>
              <w:rPr>
                <w:rFonts w:asciiTheme="minorHAnsi" w:eastAsiaTheme="minorHAnsi" w:hAnsiTheme="minorHAnsi" w:cstheme="minorBidi"/>
                <w:caps w:val="0"/>
                <w:color w:val="FFFFFF" w:themeColor="background1"/>
                <w:szCs w:val="48"/>
              </w:rPr>
            </w:pPr>
            <w:r>
              <w:rPr>
                <w:rFonts w:asciiTheme="minorHAnsi" w:eastAsiaTheme="minorHAnsi" w:hAnsiTheme="minorHAnsi" w:cstheme="minorBidi"/>
                <w:caps w:val="0"/>
                <w:color w:val="FFFFFF" w:themeColor="background1"/>
                <w:szCs w:val="48"/>
              </w:rPr>
              <w:t>Tuesday</w:t>
            </w:r>
            <w:r w:rsidR="005411A0" w:rsidRPr="005411A0">
              <w:rPr>
                <w:rFonts w:asciiTheme="minorHAnsi" w:eastAsiaTheme="minorHAnsi" w:hAnsiTheme="minorHAnsi" w:cstheme="minorBidi"/>
                <w:caps w:val="0"/>
                <w:color w:val="FFFFFF" w:themeColor="background1"/>
                <w:szCs w:val="48"/>
              </w:rPr>
              <w:t xml:space="preserve">, </w:t>
            </w:r>
            <w:r w:rsidR="00F57D31">
              <w:rPr>
                <w:rFonts w:asciiTheme="minorHAnsi" w:eastAsiaTheme="minorHAnsi" w:hAnsiTheme="minorHAnsi" w:cstheme="minorBidi"/>
                <w:caps w:val="0"/>
                <w:color w:val="FFFFFF" w:themeColor="background1"/>
                <w:szCs w:val="48"/>
              </w:rPr>
              <w:t>25</w:t>
            </w:r>
            <w:bookmarkStart w:id="0" w:name="_GoBack"/>
            <w:bookmarkEnd w:id="0"/>
            <w:r w:rsidR="0003528F" w:rsidRPr="0003528F">
              <w:rPr>
                <w:rFonts w:asciiTheme="minorHAnsi" w:eastAsiaTheme="minorHAnsi" w:hAnsiTheme="minorHAnsi" w:cstheme="minorBidi"/>
                <w:caps w:val="0"/>
                <w:color w:val="FFFFFF" w:themeColor="background1"/>
                <w:szCs w:val="48"/>
                <w:vertAlign w:val="superscript"/>
              </w:rPr>
              <w:t>th</w:t>
            </w:r>
            <w:r w:rsidR="0003528F">
              <w:rPr>
                <w:rFonts w:asciiTheme="minorHAnsi" w:eastAsiaTheme="minorHAnsi" w:hAnsiTheme="minorHAnsi" w:cstheme="minorBidi"/>
                <w:caps w:val="0"/>
                <w:color w:val="FFFFFF" w:themeColor="background1"/>
                <w:szCs w:val="48"/>
              </w:rPr>
              <w:t xml:space="preserve"> June 2019</w:t>
            </w:r>
          </w:p>
          <w:p w:rsidR="001929A0" w:rsidRDefault="00585311" w:rsidP="005B139F">
            <w:pPr>
              <w:pStyle w:val="EventInf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11:0</w:t>
            </w:r>
            <w:r w:rsidR="00BB56A9" w:rsidRPr="005411A0">
              <w:rPr>
                <w:sz w:val="48"/>
                <w:szCs w:val="48"/>
              </w:rPr>
              <w:t>0</w:t>
            </w:r>
            <w:r w:rsidR="005B139F" w:rsidRPr="005411A0">
              <w:rPr>
                <w:sz w:val="48"/>
                <w:szCs w:val="48"/>
              </w:rPr>
              <w:t xml:space="preserve">am to </w:t>
            </w:r>
            <w:r w:rsidR="00BB56A9" w:rsidRPr="005411A0">
              <w:rPr>
                <w:sz w:val="48"/>
                <w:szCs w:val="48"/>
              </w:rPr>
              <w:t>3.30</w:t>
            </w:r>
            <w:r w:rsidR="005B139F" w:rsidRPr="005411A0">
              <w:rPr>
                <w:sz w:val="48"/>
                <w:szCs w:val="48"/>
              </w:rPr>
              <w:t>pm</w:t>
            </w:r>
          </w:p>
          <w:p w:rsidR="00460624" w:rsidRDefault="00460624" w:rsidP="005B139F">
            <w:pPr>
              <w:pStyle w:val="EventInfo"/>
              <w:rPr>
                <w:sz w:val="48"/>
                <w:szCs w:val="48"/>
              </w:rPr>
            </w:pPr>
          </w:p>
          <w:p w:rsidR="00460624" w:rsidRDefault="00460624" w:rsidP="005B139F">
            <w:pPr>
              <w:pStyle w:val="EventInfo"/>
              <w:rPr>
                <w:sz w:val="48"/>
                <w:szCs w:val="48"/>
              </w:rPr>
            </w:pPr>
          </w:p>
          <w:p w:rsidR="00F50F19" w:rsidRDefault="00F50F19" w:rsidP="005B139F">
            <w:pPr>
              <w:pStyle w:val="EventInfo"/>
              <w:rPr>
                <w:sz w:val="48"/>
                <w:szCs w:val="48"/>
              </w:rPr>
            </w:pPr>
          </w:p>
          <w:p w:rsidR="00F50F19" w:rsidRDefault="00F50F19" w:rsidP="005B139F">
            <w:pPr>
              <w:pStyle w:val="EventInfo"/>
              <w:rPr>
                <w:sz w:val="48"/>
                <w:szCs w:val="48"/>
              </w:rPr>
            </w:pPr>
          </w:p>
          <w:p w:rsidR="00F50F19" w:rsidRDefault="00F50F19" w:rsidP="005B139F">
            <w:pPr>
              <w:pStyle w:val="EventInfo"/>
              <w:rPr>
                <w:sz w:val="48"/>
                <w:szCs w:val="48"/>
              </w:rPr>
            </w:pPr>
          </w:p>
          <w:p w:rsidR="00F50F19" w:rsidRDefault="00F50F19" w:rsidP="005B139F">
            <w:pPr>
              <w:pStyle w:val="EventInfo"/>
              <w:rPr>
                <w:sz w:val="48"/>
                <w:szCs w:val="48"/>
              </w:rPr>
            </w:pPr>
          </w:p>
          <w:p w:rsidR="00460624" w:rsidRPr="0003528F" w:rsidRDefault="0003528F" w:rsidP="005B139F">
            <w:pPr>
              <w:pStyle w:val="EventInfo"/>
              <w:rPr>
                <w:sz w:val="36"/>
                <w:szCs w:val="36"/>
              </w:rPr>
            </w:pPr>
            <w:r w:rsidRPr="0003528F">
              <w:rPr>
                <w:sz w:val="36"/>
                <w:szCs w:val="36"/>
              </w:rPr>
              <w:t>Mount Street Jesuit Centre</w:t>
            </w:r>
          </w:p>
          <w:p w:rsidR="00460624" w:rsidRDefault="0003528F">
            <w:pPr>
              <w:pStyle w:val="BlockText"/>
              <w:rPr>
                <w:szCs w:val="28"/>
              </w:rPr>
            </w:pPr>
            <w:r>
              <w:rPr>
                <w:rStyle w:val="lrzxr"/>
              </w:rPr>
              <w:t>114 Mount St, Mayfair, London W1K 3AY</w:t>
            </w:r>
          </w:p>
          <w:p w:rsidR="00460624" w:rsidRDefault="00460624">
            <w:pPr>
              <w:pStyle w:val="BlockText"/>
              <w:rPr>
                <w:szCs w:val="28"/>
              </w:rPr>
            </w:pPr>
          </w:p>
          <w:p w:rsidR="00460624" w:rsidRDefault="00460624">
            <w:pPr>
              <w:pStyle w:val="BlockText"/>
              <w:rPr>
                <w:szCs w:val="28"/>
              </w:rPr>
            </w:pPr>
          </w:p>
          <w:p w:rsidR="00460624" w:rsidRPr="00292A9F" w:rsidRDefault="00460624">
            <w:pPr>
              <w:pStyle w:val="BlockText"/>
              <w:rPr>
                <w:szCs w:val="28"/>
              </w:rPr>
            </w:pPr>
          </w:p>
          <w:p w:rsidR="00E53DC6" w:rsidRPr="003C5ECE" w:rsidRDefault="00E53DC6">
            <w:pPr>
              <w:pStyle w:val="BlockText"/>
              <w:rPr>
                <w:i/>
                <w:color w:val="D9D9D9" w:themeColor="background1" w:themeShade="D9"/>
              </w:rPr>
            </w:pPr>
          </w:p>
          <w:p w:rsidR="003C5ECE" w:rsidRDefault="003C5ECE">
            <w:pPr>
              <w:pStyle w:val="BlockText"/>
              <w:rPr>
                <w:i/>
              </w:rPr>
            </w:pPr>
          </w:p>
          <w:p w:rsidR="003C5ECE" w:rsidRDefault="003C5ECE">
            <w:pPr>
              <w:pStyle w:val="BlockText"/>
              <w:rPr>
                <w:i/>
              </w:rPr>
            </w:pPr>
          </w:p>
          <w:p w:rsidR="003C5ECE" w:rsidRDefault="003C5ECE">
            <w:pPr>
              <w:pStyle w:val="BlockText"/>
              <w:rPr>
                <w:i/>
              </w:rPr>
            </w:pPr>
          </w:p>
          <w:p w:rsidR="003C5ECE" w:rsidRDefault="003C5ECE">
            <w:pPr>
              <w:pStyle w:val="BlockText"/>
              <w:rPr>
                <w:i/>
              </w:rPr>
            </w:pPr>
          </w:p>
          <w:p w:rsidR="003C5ECE" w:rsidRDefault="003C5ECE">
            <w:pPr>
              <w:pStyle w:val="BlockText"/>
              <w:rPr>
                <w:i/>
              </w:rPr>
            </w:pPr>
          </w:p>
          <w:p w:rsidR="003C5ECE" w:rsidRDefault="003C5ECE">
            <w:pPr>
              <w:pStyle w:val="BlockText"/>
              <w:rPr>
                <w:i/>
              </w:rPr>
            </w:pPr>
          </w:p>
          <w:p w:rsidR="003C5ECE" w:rsidRDefault="003C5ECE">
            <w:pPr>
              <w:pStyle w:val="BlockText"/>
              <w:rPr>
                <w:i/>
              </w:rPr>
            </w:pPr>
          </w:p>
          <w:p w:rsidR="003C5ECE" w:rsidRDefault="003C5ECE">
            <w:pPr>
              <w:pStyle w:val="BlockText"/>
              <w:rPr>
                <w:i/>
              </w:rPr>
            </w:pPr>
          </w:p>
          <w:p w:rsidR="003C5ECE" w:rsidRDefault="003C5ECE">
            <w:pPr>
              <w:pStyle w:val="BlockText"/>
              <w:rPr>
                <w:i/>
              </w:rPr>
            </w:pPr>
          </w:p>
          <w:p w:rsidR="003C5ECE" w:rsidRPr="001A6995" w:rsidRDefault="003C5ECE">
            <w:pPr>
              <w:pStyle w:val="BlockText"/>
              <w:rPr>
                <w:i/>
              </w:rPr>
            </w:pPr>
          </w:p>
          <w:p w:rsidR="001929A0" w:rsidRDefault="001929A0" w:rsidP="005B139F">
            <w:pPr>
              <w:pStyle w:val="EventHeading"/>
            </w:pPr>
          </w:p>
        </w:tc>
        <w:tc>
          <w:tcPr>
            <w:tcW w:w="204" w:type="dxa"/>
            <w:tcBorders>
              <w:right w:val="thickThinSmallGap" w:sz="36" w:space="0" w:color="FFFFFF" w:themeColor="background1"/>
            </w:tcBorders>
          </w:tcPr>
          <w:p w:rsidR="001929A0" w:rsidRDefault="001929A0"/>
        </w:tc>
        <w:tc>
          <w:tcPr>
            <w:tcW w:w="283" w:type="dxa"/>
            <w:tcBorders>
              <w:left w:val="thickThinSmallGap" w:sz="36" w:space="0" w:color="FFFFFF" w:themeColor="background1"/>
            </w:tcBorders>
          </w:tcPr>
          <w:p w:rsidR="001929A0" w:rsidRDefault="001929A0"/>
        </w:tc>
        <w:tc>
          <w:tcPr>
            <w:tcW w:w="3490" w:type="dxa"/>
          </w:tcPr>
          <w:p w:rsidR="00E60807" w:rsidRDefault="007D1650" w:rsidP="00E60807">
            <w:pPr>
              <w:pStyle w:val="EventSubhead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SPEAKER</w:t>
            </w:r>
          </w:p>
          <w:p w:rsidR="0003528F" w:rsidRDefault="0003528F" w:rsidP="003C5ECE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David Payne</w:t>
            </w:r>
            <w:r w:rsidR="0099330D">
              <w:rPr>
                <w:b/>
                <w:sz w:val="52"/>
                <w:szCs w:val="52"/>
              </w:rPr>
              <w:t xml:space="preserve">, </w:t>
            </w:r>
            <w:r w:rsidR="0099330D" w:rsidRPr="0099330D">
              <w:rPr>
                <w:b/>
              </w:rPr>
              <w:t>Catholic film director, author and conference speaker.</w:t>
            </w:r>
            <w:r>
              <w:rPr>
                <w:b/>
                <w:sz w:val="52"/>
                <w:szCs w:val="52"/>
              </w:rPr>
              <w:t xml:space="preserve"> </w:t>
            </w:r>
          </w:p>
          <w:p w:rsidR="00460624" w:rsidRDefault="0099330D" w:rsidP="00F50F1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</w:t>
            </w:r>
          </w:p>
          <w:p w:rsidR="00F50F19" w:rsidRDefault="00F50F19" w:rsidP="00F50F19">
            <w:pPr>
              <w:rPr>
                <w:b/>
                <w:sz w:val="36"/>
                <w:szCs w:val="36"/>
              </w:rPr>
            </w:pPr>
          </w:p>
          <w:p w:rsidR="00F50F19" w:rsidRDefault="00F50F19" w:rsidP="00F50F19">
            <w:pPr>
              <w:rPr>
                <w:sz w:val="20"/>
              </w:rPr>
            </w:pPr>
          </w:p>
          <w:p w:rsidR="00460624" w:rsidRDefault="00460624" w:rsidP="003C5ECE">
            <w:pPr>
              <w:rPr>
                <w:sz w:val="20"/>
              </w:rPr>
            </w:pPr>
          </w:p>
          <w:p w:rsidR="00887E6E" w:rsidRPr="00246ADD" w:rsidRDefault="00460624" w:rsidP="003C5E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BB56A9" w:rsidRPr="00246ADD">
              <w:rPr>
                <w:sz w:val="32"/>
                <w:szCs w:val="32"/>
              </w:rPr>
              <w:t>ecommended</w:t>
            </w:r>
            <w:r w:rsidR="00890060" w:rsidRPr="00246ADD">
              <w:rPr>
                <w:sz w:val="32"/>
                <w:szCs w:val="32"/>
              </w:rPr>
              <w:t xml:space="preserve"> donation</w:t>
            </w:r>
            <w:r w:rsidR="00BB56A9" w:rsidRPr="00246ADD">
              <w:rPr>
                <w:sz w:val="32"/>
                <w:szCs w:val="32"/>
              </w:rPr>
              <w:t xml:space="preserve"> of</w:t>
            </w:r>
            <w:r w:rsidR="0003528F">
              <w:rPr>
                <w:sz w:val="32"/>
                <w:szCs w:val="32"/>
              </w:rPr>
              <w:t xml:space="preserve"> £15 (Please, bring a packed</w:t>
            </w:r>
            <w:r w:rsidR="009E3C1A">
              <w:rPr>
                <w:sz w:val="32"/>
                <w:szCs w:val="32"/>
              </w:rPr>
              <w:t xml:space="preserve"> </w:t>
            </w:r>
            <w:r w:rsidR="00890060" w:rsidRPr="00246ADD">
              <w:rPr>
                <w:sz w:val="32"/>
                <w:szCs w:val="32"/>
              </w:rPr>
              <w:t>lunch)</w:t>
            </w:r>
          </w:p>
          <w:p w:rsidR="00887E6E" w:rsidRPr="00246ADD" w:rsidRDefault="00887E6E" w:rsidP="003C5ECE">
            <w:pPr>
              <w:rPr>
                <w:sz w:val="32"/>
                <w:szCs w:val="32"/>
              </w:rPr>
            </w:pPr>
          </w:p>
          <w:p w:rsidR="00887E6E" w:rsidRDefault="00887E6E" w:rsidP="003C5ECE">
            <w:pPr>
              <w:rPr>
                <w:sz w:val="20"/>
              </w:rPr>
            </w:pPr>
          </w:p>
          <w:p w:rsidR="00F50F19" w:rsidRDefault="00F50F19" w:rsidP="003C5ECE">
            <w:pPr>
              <w:rPr>
                <w:sz w:val="20"/>
              </w:rPr>
            </w:pPr>
          </w:p>
          <w:p w:rsidR="00887E6E" w:rsidRDefault="00887E6E" w:rsidP="003C5ECE">
            <w:pPr>
              <w:rPr>
                <w:sz w:val="20"/>
              </w:rPr>
            </w:pPr>
          </w:p>
          <w:p w:rsidR="001929A0" w:rsidRPr="003C5ECE" w:rsidRDefault="003C5ECE" w:rsidP="003C5ECE">
            <w:pPr>
              <w:rPr>
                <w:color w:val="D9D9D9" w:themeColor="background1" w:themeShade="D9"/>
                <w:sz w:val="48"/>
                <w:szCs w:val="48"/>
              </w:rPr>
            </w:pPr>
            <w:r w:rsidRPr="003C5ECE">
              <w:rPr>
                <w:color w:val="D9D9D9" w:themeColor="background1" w:themeShade="D9"/>
                <w:sz w:val="48"/>
                <w:szCs w:val="48"/>
              </w:rPr>
              <w:t>TO BOOK</w:t>
            </w:r>
          </w:p>
          <w:p w:rsidR="001A6995" w:rsidRPr="001A6995" w:rsidRDefault="001A6995">
            <w:pPr>
              <w:rPr>
                <w:sz w:val="44"/>
                <w:szCs w:val="44"/>
              </w:rPr>
            </w:pPr>
            <w:r w:rsidRPr="001A6995">
              <w:rPr>
                <w:sz w:val="44"/>
                <w:szCs w:val="44"/>
              </w:rPr>
              <w:t xml:space="preserve">Please e-mail </w:t>
            </w:r>
          </w:p>
          <w:p w:rsidR="003C5ECE" w:rsidRPr="004616B3" w:rsidRDefault="006C1FD0" w:rsidP="003C5ECE">
            <w:pPr>
              <w:rPr>
                <w:szCs w:val="28"/>
              </w:rPr>
            </w:pPr>
            <w:r w:rsidRPr="004616B3">
              <w:rPr>
                <w:szCs w:val="28"/>
              </w:rPr>
              <w:t>admin@catholicassociationofpreachers.org.uk</w:t>
            </w:r>
          </w:p>
          <w:p w:rsidR="003C5ECE" w:rsidRDefault="003C5ECE" w:rsidP="003C5ECE">
            <w:pPr>
              <w:rPr>
                <w:szCs w:val="28"/>
              </w:rPr>
            </w:pPr>
          </w:p>
          <w:p w:rsidR="004616B3" w:rsidRDefault="004616B3" w:rsidP="003C5ECE">
            <w:pPr>
              <w:rPr>
                <w:szCs w:val="28"/>
              </w:rPr>
            </w:pPr>
          </w:p>
          <w:p w:rsidR="00F50F19" w:rsidRDefault="00F50F19" w:rsidP="003C5ECE">
            <w:pPr>
              <w:rPr>
                <w:szCs w:val="28"/>
              </w:rPr>
            </w:pPr>
          </w:p>
          <w:p w:rsidR="00F50F19" w:rsidRDefault="00F50F19" w:rsidP="003C5ECE">
            <w:pPr>
              <w:rPr>
                <w:szCs w:val="28"/>
              </w:rPr>
            </w:pPr>
          </w:p>
          <w:p w:rsidR="004616B3" w:rsidRDefault="004616B3" w:rsidP="003C5ECE">
            <w:pPr>
              <w:rPr>
                <w:szCs w:val="28"/>
              </w:rPr>
            </w:pPr>
          </w:p>
          <w:p w:rsidR="001929A0" w:rsidRPr="003C5ECE" w:rsidRDefault="003C5ECE" w:rsidP="003C5ECE">
            <w:pPr>
              <w:rPr>
                <w:color w:val="D9D9D9" w:themeColor="background1" w:themeShade="D9"/>
                <w:sz w:val="48"/>
                <w:szCs w:val="48"/>
              </w:rPr>
            </w:pPr>
            <w:r w:rsidRPr="003C5ECE">
              <w:rPr>
                <w:color w:val="D9D9D9" w:themeColor="background1" w:themeShade="D9"/>
                <w:sz w:val="48"/>
                <w:szCs w:val="48"/>
              </w:rPr>
              <w:t>ORGANISED</w:t>
            </w:r>
            <w:r w:rsidR="001A6995" w:rsidRPr="003C5ECE">
              <w:rPr>
                <w:color w:val="D9D9D9" w:themeColor="background1" w:themeShade="D9"/>
                <w:sz w:val="48"/>
                <w:szCs w:val="48"/>
              </w:rPr>
              <w:t xml:space="preserve"> BY</w:t>
            </w:r>
          </w:p>
          <w:p w:rsidR="001929A0" w:rsidRPr="001A6995" w:rsidRDefault="003F4B57" w:rsidP="001A69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  <w:r w:rsidR="001A6995" w:rsidRPr="001A6995">
              <w:rPr>
                <w:sz w:val="36"/>
                <w:szCs w:val="36"/>
              </w:rPr>
              <w:t>he Catholic Association of Preachers</w:t>
            </w:r>
            <w:r w:rsidR="001A6995" w:rsidRPr="001A6995">
              <w:rPr>
                <w:sz w:val="36"/>
                <w:szCs w:val="36"/>
              </w:rPr>
              <w:br/>
            </w:r>
          </w:p>
          <w:p w:rsidR="001929A0" w:rsidRDefault="001929A0"/>
          <w:p w:rsidR="00E53DC6" w:rsidRDefault="00E53DC6"/>
          <w:p w:rsidR="00E53DC6" w:rsidRDefault="00E53DC6"/>
          <w:p w:rsidR="00E53DC6" w:rsidRDefault="00E53DC6"/>
          <w:p w:rsidR="001929A0" w:rsidRDefault="003F4B57">
            <w:r>
              <w:t xml:space="preserve"> </w:t>
            </w:r>
          </w:p>
        </w:tc>
      </w:tr>
    </w:tbl>
    <w:p w:rsidR="001929A0" w:rsidRDefault="003F4B57">
      <w:pPr>
        <w:pStyle w:val="TableSpace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EEE8F0" wp14:editId="7F6AEA9B">
                <wp:simplePos x="0" y="0"/>
                <wp:positionH relativeFrom="margin">
                  <wp:posOffset>-330200</wp:posOffset>
                </wp:positionH>
                <wp:positionV relativeFrom="page">
                  <wp:align>center</wp:align>
                </wp:positionV>
                <wp:extent cx="7071360" cy="9357360"/>
                <wp:effectExtent l="0" t="0" r="1968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1360" cy="93573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91200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rect w14:anchorId="1DDED5BC" id="Rectangle 1" o:spid="_x0000_s1026" style="position:absolute;margin-left:-26pt;margin-top:0;width:556.8pt;height:736.8pt;z-index:-251657216;visibility:visible;mso-wrap-style:square;mso-width-percent:912;mso-height-percent:932;mso-wrap-distance-left:9pt;mso-wrap-distance-top:0;mso-wrap-distance-right:9pt;mso-wrap-distance-bottom:0;mso-position-horizontal:absolute;mso-position-horizontal-relative:margin;mso-position-vertical:center;mso-position-vertical-relative:page;mso-width-percent:912;mso-height-percent:93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" fillcolor="#0070c0 [3213]" strokecolor="#773f04 [1604]" strokeweight="1.5pt">
                <v:stroke endcap="round"/>
                <w10:wrap anchorx="margin" anchory="page"/>
              </v:rect>
            </w:pict>
          </mc:Fallback>
        </mc:AlternateContent>
      </w:r>
    </w:p>
    <w:sectPr w:rsidR="001929A0" w:rsidSect="003C5ECE">
      <w:pgSz w:w="11907" w:h="16839" w:code="9"/>
      <w:pgMar w:top="864" w:right="1080" w:bottom="576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A0"/>
    <w:rsid w:val="0003528F"/>
    <w:rsid w:val="00085E0F"/>
    <w:rsid w:val="00186F9A"/>
    <w:rsid w:val="001929A0"/>
    <w:rsid w:val="001A6995"/>
    <w:rsid w:val="001B63D6"/>
    <w:rsid w:val="00227AB3"/>
    <w:rsid w:val="00246ADD"/>
    <w:rsid w:val="00292A9F"/>
    <w:rsid w:val="003C5ECE"/>
    <w:rsid w:val="003F4B57"/>
    <w:rsid w:val="00460624"/>
    <w:rsid w:val="004616B3"/>
    <w:rsid w:val="00464A70"/>
    <w:rsid w:val="005411A0"/>
    <w:rsid w:val="00585311"/>
    <w:rsid w:val="005B139F"/>
    <w:rsid w:val="0064722B"/>
    <w:rsid w:val="006C1FD0"/>
    <w:rsid w:val="00720968"/>
    <w:rsid w:val="007A2DD7"/>
    <w:rsid w:val="007D1650"/>
    <w:rsid w:val="00887E6E"/>
    <w:rsid w:val="00890060"/>
    <w:rsid w:val="008B3CF7"/>
    <w:rsid w:val="009235D4"/>
    <w:rsid w:val="00975399"/>
    <w:rsid w:val="0099330D"/>
    <w:rsid w:val="009E3C1A"/>
    <w:rsid w:val="00B679A3"/>
    <w:rsid w:val="00BB56A9"/>
    <w:rsid w:val="00E21FE3"/>
    <w:rsid w:val="00E53DC6"/>
    <w:rsid w:val="00E60807"/>
    <w:rsid w:val="00F502B6"/>
    <w:rsid w:val="00F50F19"/>
    <w:rsid w:val="00F57D31"/>
    <w:rsid w:val="00FC051F"/>
    <w:rsid w:val="00F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134F2-4E95-4F0C-B27F-211172AD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FFFFFF" w:themeColor="background1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35E06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F07F09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F07F09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35E06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E3DED1" w:themeColor="background2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23232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C6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035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Custom 1">
      <a:dk1>
        <a:srgbClr val="0070C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B7EED2-BDB6-4B42-A538-CA6223D0E3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 Postance</dc:creator>
  <cp:keywords/>
  <cp:lastModifiedBy>Carmen</cp:lastModifiedBy>
  <cp:revision>9</cp:revision>
  <cp:lastPrinted>2017-04-18T14:53:00Z</cp:lastPrinted>
  <dcterms:created xsi:type="dcterms:W3CDTF">2019-04-08T16:02:00Z</dcterms:created>
  <dcterms:modified xsi:type="dcterms:W3CDTF">2019-04-30T07:59:00Z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TC029283179991</vt:lpwstr>
  </property>
</Properties>
</file>